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7C0C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08FCB73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77CD49F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56D5A">
        <w:rPr>
          <w:b w:val="0"/>
          <w:sz w:val="24"/>
          <w:szCs w:val="24"/>
        </w:rPr>
        <w:t>2</w:t>
      </w:r>
      <w:r w:rsidR="002F3EF4">
        <w:rPr>
          <w:b w:val="0"/>
          <w:sz w:val="24"/>
          <w:szCs w:val="24"/>
        </w:rPr>
        <w:t>9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5AF58312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7B7A2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17B222EE" w14:textId="4A51C660" w:rsidR="00CE4839" w:rsidRPr="00962826" w:rsidRDefault="00556D5A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Я</w:t>
      </w:r>
      <w:r w:rsidR="00CB121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CB121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CB1210">
        <w:rPr>
          <w:b w:val="0"/>
          <w:sz w:val="24"/>
          <w:szCs w:val="24"/>
        </w:rPr>
        <w:t>.</w:t>
      </w:r>
    </w:p>
    <w:p w14:paraId="27F2D2B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98975B1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29 января 2021 года</w:t>
      </w:r>
    </w:p>
    <w:p w14:paraId="1974D348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31DA2BAD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19CA605F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03DFCBCC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</w:t>
      </w:r>
      <w:proofErr w:type="spellStart"/>
      <w:r w:rsidRPr="008A775C">
        <w:rPr>
          <w:color w:val="auto"/>
          <w:szCs w:val="24"/>
        </w:rPr>
        <w:t>Е.Е.,Ильичёва</w:t>
      </w:r>
      <w:proofErr w:type="spellEnd"/>
      <w:r w:rsidRPr="008A775C">
        <w:rPr>
          <w:color w:val="auto"/>
          <w:szCs w:val="24"/>
        </w:rPr>
        <w:t xml:space="preserve">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3B99F5D3" w14:textId="77777777" w:rsidR="00373315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1C7879A5" w14:textId="751200B9" w:rsidR="00B4292C" w:rsidRPr="001A4CB9" w:rsidRDefault="00B4292C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представителя адвоката К</w:t>
      </w:r>
      <w:r w:rsidR="00CB1210">
        <w:rPr>
          <w:color w:val="auto"/>
        </w:rPr>
        <w:t>.</w:t>
      </w:r>
      <w:r>
        <w:rPr>
          <w:color w:val="auto"/>
        </w:rPr>
        <w:t>Е.Г. (по ордеру),</w:t>
      </w:r>
    </w:p>
    <w:p w14:paraId="54DF6830" w14:textId="7B6549A5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7B7A22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7B7A22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7B7A22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B7A22">
        <w:rPr>
          <w:sz w:val="24"/>
        </w:rPr>
        <w:t xml:space="preserve"> </w:t>
      </w:r>
      <w:r w:rsidR="00556D5A">
        <w:rPr>
          <w:sz w:val="24"/>
        </w:rPr>
        <w:t>10</w:t>
      </w:r>
      <w:r w:rsidR="00373315">
        <w:rPr>
          <w:sz w:val="24"/>
        </w:rPr>
        <w:t>.1</w:t>
      </w:r>
      <w:r w:rsidR="003070CE">
        <w:rPr>
          <w:sz w:val="24"/>
        </w:rPr>
        <w:t>2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доверителя </w:t>
      </w:r>
      <w:r w:rsidR="00556D5A">
        <w:rPr>
          <w:sz w:val="24"/>
          <w:szCs w:val="24"/>
        </w:rPr>
        <w:t>Ш</w:t>
      </w:r>
      <w:r w:rsidR="00CB1210">
        <w:rPr>
          <w:sz w:val="24"/>
          <w:szCs w:val="24"/>
        </w:rPr>
        <w:t>.</w:t>
      </w:r>
      <w:r w:rsidR="00556D5A">
        <w:rPr>
          <w:sz w:val="24"/>
          <w:szCs w:val="24"/>
        </w:rPr>
        <w:t>А.Г.</w:t>
      </w:r>
      <w:r w:rsidR="007B7A22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556D5A">
        <w:rPr>
          <w:sz w:val="24"/>
          <w:szCs w:val="24"/>
        </w:rPr>
        <w:t>Я</w:t>
      </w:r>
      <w:r w:rsidR="00CB1210">
        <w:rPr>
          <w:sz w:val="24"/>
          <w:szCs w:val="24"/>
        </w:rPr>
        <w:t>.</w:t>
      </w:r>
      <w:r w:rsidR="00556D5A">
        <w:rPr>
          <w:sz w:val="24"/>
          <w:szCs w:val="24"/>
        </w:rPr>
        <w:t>Л.Н.</w:t>
      </w:r>
      <w:r w:rsidR="007B7A22">
        <w:rPr>
          <w:sz w:val="24"/>
          <w:szCs w:val="24"/>
        </w:rPr>
        <w:t xml:space="preserve"> </w:t>
      </w:r>
    </w:p>
    <w:p w14:paraId="19ACCA96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4E4AB78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392DF4E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48D7C77" w14:textId="36434B26" w:rsidR="00556D5A" w:rsidRDefault="003070CE" w:rsidP="00AD0BD6">
      <w:pPr>
        <w:jc w:val="both"/>
      </w:pPr>
      <w:r>
        <w:tab/>
      </w:r>
      <w:r w:rsidR="00556D5A">
        <w:t>10</w:t>
      </w:r>
      <w:r w:rsidR="007B7A22">
        <w:t>.12.2020</w:t>
      </w:r>
      <w:r>
        <w:t>г. в АПМО поступил</w:t>
      </w:r>
      <w:r w:rsidR="00887E25">
        <w:t xml:space="preserve">а жалоба доверителя </w:t>
      </w:r>
      <w:r w:rsidR="00556D5A">
        <w:t>Ш</w:t>
      </w:r>
      <w:r w:rsidR="00CB1210">
        <w:t>.</w:t>
      </w:r>
      <w:r w:rsidR="00556D5A">
        <w:t>А.Г.</w:t>
      </w:r>
      <w:r w:rsidR="00887E25">
        <w:t xml:space="preserve"> в отношении адвоката </w:t>
      </w:r>
      <w:r w:rsidR="00556D5A">
        <w:t>Я</w:t>
      </w:r>
      <w:r w:rsidR="00CB1210">
        <w:t>.</w:t>
      </w:r>
      <w:r w:rsidR="00556D5A">
        <w:t>Л.Н.</w:t>
      </w:r>
      <w:r w:rsidR="00887E25">
        <w:t xml:space="preserve">, в которой сообщается, что </w:t>
      </w:r>
      <w:r w:rsidR="00556D5A">
        <w:t xml:space="preserve">адвокат незаконно участвовал в следственных действиях, а 04.03., 02.09., 10.09., 16.09., 17.09., 28.09., 29.09., 05.10.2020 г. не участвовал в следственных действиях, но подписал протоколы. Кроме того, адвокат выписал ордер на основании соглашения, которое с ним не заключалось. </w:t>
      </w:r>
    </w:p>
    <w:p w14:paraId="52ECC5DC" w14:textId="77777777" w:rsidR="00556D5A" w:rsidRDefault="00556D5A" w:rsidP="00AD0BD6">
      <w:pPr>
        <w:jc w:val="both"/>
      </w:pPr>
      <w:r>
        <w:tab/>
        <w:t>К жалобе заявителем не приложено каких-либо документов.</w:t>
      </w:r>
    </w:p>
    <w:p w14:paraId="606F6096" w14:textId="5C1AE83E" w:rsidR="00556D5A" w:rsidRDefault="00556D5A" w:rsidP="00AD0BD6">
      <w:pPr>
        <w:jc w:val="both"/>
      </w:pPr>
      <w:r>
        <w:tab/>
        <w:t>Адвокатом представлены письменные объяснения</w:t>
      </w:r>
      <w:r w:rsidR="00172B90">
        <w:t>, в кото</w:t>
      </w:r>
      <w:r w:rsidR="007B7A22">
        <w:t>рых он сообщает, что 26.01.2020</w:t>
      </w:r>
      <w:r w:rsidR="00172B90">
        <w:t>г. к нему обратился Я</w:t>
      </w:r>
      <w:r w:rsidR="00CB1210">
        <w:t>.</w:t>
      </w:r>
      <w:r w:rsidR="00172B90">
        <w:t>А.Г. член «Комитета за Гражданские права» по вопросу защиты заявителя, представил копии материалов уголовного дела. 27.01.2020 г. адвокат посетил заявителя в ФКУ ИЗ 77/4 УФСИН России по г. М</w:t>
      </w:r>
      <w:r w:rsidR="00CB1210">
        <w:t>.</w:t>
      </w:r>
      <w:r w:rsidR="00172B90">
        <w:t xml:space="preserve"> для получения согласия на защиту, но заявитель не согласился.</w:t>
      </w:r>
      <w:r w:rsidR="007B7A22">
        <w:t xml:space="preserve"> 19.03.2020</w:t>
      </w:r>
      <w:r w:rsidR="00172B90">
        <w:t>г. Я</w:t>
      </w:r>
      <w:r w:rsidR="00CB1210">
        <w:t>.</w:t>
      </w:r>
      <w:r w:rsidR="00172B90">
        <w:t xml:space="preserve">А.Г. обратился к адвокату повторно и заверил, что теперь заявитель согласен на защиту. Они заключили соглашение на защиту заявителя. В связи с противоэпидемиологическими мероприятиями, встреча с </w:t>
      </w:r>
      <w:r w:rsidR="007B7A22">
        <w:t>заявителем произошла 09.04.2020</w:t>
      </w:r>
      <w:r w:rsidR="00172B90">
        <w:t xml:space="preserve">г. в судебном </w:t>
      </w:r>
      <w:r w:rsidR="007B7A22">
        <w:t>заседании И</w:t>
      </w:r>
      <w:r w:rsidR="00CB1210">
        <w:t>.</w:t>
      </w:r>
      <w:r w:rsidR="007B7A22">
        <w:t xml:space="preserve"> суда г.</w:t>
      </w:r>
      <w:r w:rsidR="00CB1210">
        <w:t xml:space="preserve"> </w:t>
      </w:r>
      <w:r w:rsidR="00172B90">
        <w:t>М. Заявитель согласился, чтобы его защиту осуществлял Я</w:t>
      </w:r>
      <w:r w:rsidR="00CB1210">
        <w:t>.</w:t>
      </w:r>
      <w:r w:rsidR="00172B90">
        <w:t>Л.Н. и это было отражено в протоколе судебного заседания. Впоследствии заявитель повторял согласие в судебных заседаниях 07.05, 10.06, 20.07., 11.09.20</w:t>
      </w:r>
      <w:r w:rsidR="007B7A22">
        <w:t>20</w:t>
      </w:r>
      <w:r w:rsidR="00172B90">
        <w:t xml:space="preserve">г. </w:t>
      </w:r>
      <w:r w:rsidR="007B7A22">
        <w:t>в И</w:t>
      </w:r>
      <w:r w:rsidR="00CB1210">
        <w:t>.</w:t>
      </w:r>
      <w:r w:rsidR="007B7A22">
        <w:t xml:space="preserve"> суде г.</w:t>
      </w:r>
      <w:r w:rsidR="00CB1210">
        <w:t xml:space="preserve"> </w:t>
      </w:r>
      <w:r w:rsidR="00085E9B">
        <w:t>М</w:t>
      </w:r>
      <w:r w:rsidR="00CB1210">
        <w:t>.</w:t>
      </w:r>
      <w:r w:rsidR="00085E9B">
        <w:t>, 02.</w:t>
      </w:r>
      <w:r w:rsidR="007B7A22">
        <w:t>06., 07.07., 06.08., 02.11.2020</w:t>
      </w:r>
      <w:r w:rsidR="00085E9B">
        <w:t>г. в М</w:t>
      </w:r>
      <w:r w:rsidR="00CB1210">
        <w:t>.</w:t>
      </w:r>
      <w:r w:rsidR="00085E9B">
        <w:t xml:space="preserve"> городском суде, в ходе следственных действий 23.</w:t>
      </w:r>
      <w:r w:rsidR="007B7A22">
        <w:t>07., 28.07., 02.09., 13.10.2020</w:t>
      </w:r>
      <w:r w:rsidR="00085E9B">
        <w:t>г.</w:t>
      </w:r>
    </w:p>
    <w:p w14:paraId="2BD94844" w14:textId="77777777" w:rsidR="00085E9B" w:rsidRDefault="00085E9B" w:rsidP="00AD0BD6">
      <w:pPr>
        <w:jc w:val="both"/>
      </w:pPr>
      <w:r>
        <w:tab/>
        <w:t>02.12.2020 г. Первый апелляционный суд общей юрисдикции известил адвоката о том, что заявитель отказался от его услуг. После этого адвокат заявителя не защищал.</w:t>
      </w:r>
    </w:p>
    <w:p w14:paraId="49B61026" w14:textId="050AD940" w:rsidR="00085E9B" w:rsidRDefault="00085E9B" w:rsidP="00085E9B">
      <w:pPr>
        <w:pStyle w:val="a9"/>
        <w:ind w:firstLine="567"/>
        <w:jc w:val="both"/>
        <w:rPr>
          <w:color w:val="000000"/>
        </w:rPr>
      </w:pPr>
      <w:r>
        <w:tab/>
        <w:t xml:space="preserve">04.03.2020 г. адвокат заявителя не защищал, поскольку соглашения не заключалось. Следственные действия были закончены 02.09.2020 г. В даты, которые указаны в жалобе, заявитель знакомился с материалами уголовного дела. </w:t>
      </w:r>
      <w:r>
        <w:rPr>
          <w:color w:val="000000"/>
        </w:rPr>
        <w:t>Поскольку по окончании следственных действий ходатайства об ознакомлении совместно с защитником Ш</w:t>
      </w:r>
      <w:r w:rsidR="00CB1210">
        <w:rPr>
          <w:color w:val="000000"/>
        </w:rPr>
        <w:t>.</w:t>
      </w:r>
      <w:r>
        <w:rPr>
          <w:color w:val="000000"/>
        </w:rPr>
        <w:t>А.Г. не заявлял, ознакомление с материалами уголовного дела происходило как совместно, так и раздельно с защитником. В те даты, когда заявителю требовалась консультация защитника, такие консультации ему предоставлялись (02.09, 10.09, 18.09., 29.09., 30.</w:t>
      </w:r>
      <w:r w:rsidR="007B7A22">
        <w:rPr>
          <w:color w:val="000000"/>
        </w:rPr>
        <w:t>09., 06.10., 07.10., 20.10.2020</w:t>
      </w:r>
      <w:r>
        <w:rPr>
          <w:color w:val="000000"/>
        </w:rPr>
        <w:t xml:space="preserve">г.) непосредственно на территории следственного изолятора. </w:t>
      </w:r>
    </w:p>
    <w:p w14:paraId="68966B87" w14:textId="77777777" w:rsidR="00F04932" w:rsidRDefault="00F04932" w:rsidP="00085E9B">
      <w:pPr>
        <w:pStyle w:val="a9"/>
        <w:ind w:firstLine="567"/>
        <w:jc w:val="both"/>
        <w:rPr>
          <w:color w:val="000000"/>
        </w:rPr>
      </w:pPr>
      <w:r>
        <w:rPr>
          <w:color w:val="000000"/>
        </w:rPr>
        <w:t>К письменным объяснениям адвоката приложен</w:t>
      </w:r>
      <w:r w:rsidR="007B7A22">
        <w:rPr>
          <w:color w:val="000000"/>
        </w:rPr>
        <w:t>ы копии</w:t>
      </w:r>
      <w:r w:rsidR="007B02A5">
        <w:rPr>
          <w:color w:val="000000"/>
        </w:rPr>
        <w:t>:</w:t>
      </w:r>
    </w:p>
    <w:p w14:paraId="6DA7FF32" w14:textId="1F72BA32" w:rsidR="007B02A5" w:rsidRDefault="007B02A5" w:rsidP="00085E9B">
      <w:pPr>
        <w:pStyle w:val="a9"/>
        <w:ind w:firstLine="567"/>
        <w:jc w:val="both"/>
        <w:rPr>
          <w:color w:val="000000"/>
        </w:rPr>
      </w:pPr>
      <w:r>
        <w:rPr>
          <w:color w:val="000000"/>
        </w:rPr>
        <w:t>- удостоверения Я</w:t>
      </w:r>
      <w:r w:rsidR="00CB1210">
        <w:rPr>
          <w:color w:val="000000"/>
        </w:rPr>
        <w:t>.</w:t>
      </w:r>
      <w:r>
        <w:rPr>
          <w:color w:val="000000"/>
        </w:rPr>
        <w:t>Г.В.;</w:t>
      </w:r>
    </w:p>
    <w:p w14:paraId="60F6033E" w14:textId="1ABFC0E9" w:rsidR="007B02A5" w:rsidRDefault="007B02A5" w:rsidP="00085E9B">
      <w:pPr>
        <w:pStyle w:val="a9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письма Я</w:t>
      </w:r>
      <w:r w:rsidR="00CB1210">
        <w:rPr>
          <w:color w:val="000000"/>
        </w:rPr>
        <w:t>.</w:t>
      </w:r>
      <w:r>
        <w:rPr>
          <w:color w:val="000000"/>
        </w:rPr>
        <w:t>Г.В. о том, что он заключил соглашение с адвокатом в интересах заявителя.</w:t>
      </w:r>
    </w:p>
    <w:p w14:paraId="58E758E2" w14:textId="77777777" w:rsidR="00BB7048" w:rsidRPr="00BB7048" w:rsidRDefault="00BB7048" w:rsidP="00BB7048">
      <w:pPr>
        <w:ind w:firstLine="708"/>
        <w:jc w:val="both"/>
        <w:rPr>
          <w:szCs w:val="24"/>
        </w:rPr>
      </w:pPr>
      <w:r>
        <w:t xml:space="preserve">Адвокат и заявитель </w:t>
      </w:r>
      <w:r>
        <w:rPr>
          <w:szCs w:val="24"/>
        </w:rPr>
        <w:t>в заседание Комиссии не яв</w:t>
      </w:r>
      <w:r w:rsidR="007B7A22">
        <w:rPr>
          <w:szCs w:val="24"/>
        </w:rPr>
        <w:t>ились (ссылка на доступ к видеоконференц</w:t>
      </w:r>
      <w:r>
        <w:rPr>
          <w:szCs w:val="24"/>
        </w:rPr>
        <w:t>связи заявителю направлена заблаговременно), о времени и месте рассмотрения дисциплинарного производства извещены надлежащим о</w:t>
      </w:r>
      <w:r>
        <w:rPr>
          <w:color w:val="auto"/>
          <w:szCs w:val="24"/>
        </w:rPr>
        <w:t xml:space="preserve">бразом. </w:t>
      </w:r>
      <w:r>
        <w:rPr>
          <w:szCs w:val="24"/>
        </w:rPr>
        <w:t xml:space="preserve">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</w:p>
    <w:p w14:paraId="3E49BD81" w14:textId="77777777" w:rsidR="00B4292C" w:rsidRDefault="00B4292C" w:rsidP="00085E9B">
      <w:pPr>
        <w:pStyle w:val="a9"/>
        <w:ind w:firstLine="567"/>
        <w:jc w:val="both"/>
        <w:rPr>
          <w:color w:val="000000"/>
        </w:rPr>
      </w:pPr>
      <w:r>
        <w:rPr>
          <w:color w:val="000000"/>
        </w:rPr>
        <w:t>В заседании Комиссии представитель адвоката поддержал доводы жалобы, дополнительно пояснив, что в те дни, которые указывает заявитель в жалобе, следственные действия не проводились.</w:t>
      </w:r>
    </w:p>
    <w:p w14:paraId="2DF7CAD1" w14:textId="77777777" w:rsidR="00B4292C" w:rsidRDefault="00B4292C" w:rsidP="00085E9B">
      <w:pPr>
        <w:pStyle w:val="a9"/>
        <w:ind w:firstLine="567"/>
        <w:jc w:val="both"/>
        <w:rPr>
          <w:color w:val="000000"/>
        </w:rPr>
      </w:pPr>
      <w:r>
        <w:rPr>
          <w:color w:val="000000"/>
        </w:rPr>
        <w:t>Рассмотрев доводы жалобы и письменных объяснений, заслушав представителя адвоката и изучив представленные документы, Комиссия приходит к следующим выводам.</w:t>
      </w:r>
    </w:p>
    <w:p w14:paraId="162C7C4F" w14:textId="77777777" w:rsidR="00B4292C" w:rsidRDefault="00B4292C" w:rsidP="00085E9B">
      <w:pPr>
        <w:pStyle w:val="a9"/>
        <w:ind w:firstLine="567"/>
        <w:jc w:val="both"/>
        <w:rPr>
          <w:color w:val="000000"/>
        </w:rPr>
      </w:pPr>
      <w:r>
        <w:rPr>
          <w:color w:val="000000"/>
        </w:rPr>
        <w:t>Адвокат осуществлял защиту заявителя на основании согл</w:t>
      </w:r>
      <w:r w:rsidR="007B7A22">
        <w:rPr>
          <w:color w:val="000000"/>
        </w:rPr>
        <w:t>ашения, заключённого 19.03.2020</w:t>
      </w:r>
      <w:r>
        <w:rPr>
          <w:color w:val="000000"/>
        </w:rPr>
        <w:t>г.</w:t>
      </w:r>
      <w:r w:rsidR="00BB7048">
        <w:rPr>
          <w:color w:val="000000"/>
        </w:rPr>
        <w:t xml:space="preserve"> с третьим лицом. Заявитель отказывался от адвоката, о чём ад</w:t>
      </w:r>
      <w:r w:rsidR="007B7A22">
        <w:rPr>
          <w:color w:val="000000"/>
        </w:rPr>
        <w:t>воката уведомил суд 02.12.2020</w:t>
      </w:r>
      <w:r w:rsidR="00BB7048">
        <w:rPr>
          <w:color w:val="000000"/>
        </w:rPr>
        <w:t>г.</w:t>
      </w:r>
    </w:p>
    <w:p w14:paraId="43A9A802" w14:textId="77777777" w:rsidR="00BB7048" w:rsidRDefault="007B7A22" w:rsidP="00BB7048">
      <w:pPr>
        <w:ind w:firstLine="567"/>
        <w:jc w:val="both"/>
        <w:rPr>
          <w:szCs w:val="24"/>
        </w:rPr>
      </w:pPr>
      <w:r>
        <w:rPr>
          <w:szCs w:val="24"/>
        </w:rPr>
        <w:t>В силу п.п.1 п.1 ст.</w:t>
      </w:r>
      <w:r w:rsidR="00BB7048" w:rsidRPr="00543EEA">
        <w:rPr>
          <w:szCs w:val="24"/>
        </w:rPr>
        <w:t>7 ФЗ «Об адвокатской деятельности и адво</w:t>
      </w:r>
      <w:r w:rsidR="00BB7048">
        <w:rPr>
          <w:szCs w:val="24"/>
        </w:rPr>
        <w:t>катуре</w:t>
      </w:r>
      <w:r>
        <w:rPr>
          <w:szCs w:val="24"/>
        </w:rPr>
        <w:t xml:space="preserve"> в РФ», п.1 ст.</w:t>
      </w:r>
      <w:r w:rsidR="00BB7048">
        <w:rPr>
          <w:szCs w:val="24"/>
        </w:rPr>
        <w:t>8 КПЭА</w:t>
      </w:r>
      <w:r w:rsidR="00BB7048"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E9F2F3D" w14:textId="77777777" w:rsidR="00BB7048" w:rsidRDefault="00BB7048" w:rsidP="00BB7048">
      <w:pPr>
        <w:ind w:firstLine="567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</w:t>
      </w:r>
      <w:r w:rsidR="007B7A22">
        <w:rPr>
          <w:szCs w:val="24"/>
        </w:rPr>
        <w:t>одов, содержащихся в жалобе (п.1 ст.</w:t>
      </w:r>
      <w:r w:rsidRPr="00331526">
        <w:rPr>
          <w:szCs w:val="24"/>
        </w:rPr>
        <w:t>23 КПЭА). При этом, дисциплинарные органы исходят из презумпции добросовестности адвоката, зак</w:t>
      </w:r>
      <w:r w:rsidR="007B7A22">
        <w:rPr>
          <w:szCs w:val="24"/>
        </w:rPr>
        <w:t>реплённой п.1 ст.8 КПЭА, п.п.1 п.1 ст.</w:t>
      </w:r>
      <w:r w:rsidRPr="00331526">
        <w:rPr>
          <w:szCs w:val="24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1BE42130" w14:textId="77777777" w:rsidR="00BB7048" w:rsidRDefault="00CF682C" w:rsidP="00BB7048">
      <w:pPr>
        <w:ind w:firstLine="567"/>
        <w:jc w:val="both"/>
        <w:rPr>
          <w:szCs w:val="24"/>
        </w:rPr>
      </w:pPr>
      <w:r>
        <w:rPr>
          <w:szCs w:val="24"/>
        </w:rPr>
        <w:t>Заявителем не представлено доказательств доводов, изложенных в жалобе. Напротив, в своих объяснениях, адвокат достаточно подробно описывает обстоятельства защиты заявителя и указывает конкретные даты проведения процессуальных действий с его участием. Комиссия считает, что при таких обстоятельствах презумпция добросовестности адвоката заявителем не опровергнута.</w:t>
      </w:r>
    </w:p>
    <w:p w14:paraId="19D9E2BD" w14:textId="77777777" w:rsidR="00CF682C" w:rsidRDefault="00CF682C" w:rsidP="00CF682C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14:paraId="56DC3E42" w14:textId="77777777" w:rsidR="00CF682C" w:rsidRPr="003D5F09" w:rsidRDefault="007B7A22" w:rsidP="00CF682C">
      <w:pPr>
        <w:jc w:val="both"/>
        <w:rPr>
          <w:color w:val="auto"/>
        </w:rPr>
      </w:pPr>
      <w:r>
        <w:rPr>
          <w:color w:val="auto"/>
        </w:rPr>
        <w:t xml:space="preserve">           </w:t>
      </w:r>
      <w:r w:rsidR="00CF682C"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A4D3C65" w14:textId="77777777" w:rsidR="00CF682C" w:rsidRDefault="00CF682C" w:rsidP="00CF682C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6012E766" w14:textId="77777777" w:rsidR="00CF682C" w:rsidRDefault="00CF682C" w:rsidP="00CF682C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504425CC" w14:textId="77777777" w:rsidR="007B7A22" w:rsidRDefault="007B7A22" w:rsidP="00CF682C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616AD29B" w14:textId="77777777" w:rsidR="00CF682C" w:rsidRDefault="00CF682C" w:rsidP="00CF682C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A1E79CB" w14:textId="77777777" w:rsidR="00CF682C" w:rsidRDefault="00CF682C" w:rsidP="00CF682C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5E3359C1" w14:textId="77337AA3" w:rsidR="00CF682C" w:rsidRPr="00F21A90" w:rsidRDefault="00CF682C" w:rsidP="00CF682C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Я</w:t>
      </w:r>
      <w:r w:rsidR="00CB1210">
        <w:rPr>
          <w:szCs w:val="24"/>
        </w:rPr>
        <w:t>.</w:t>
      </w:r>
      <w:r>
        <w:rPr>
          <w:szCs w:val="24"/>
        </w:rPr>
        <w:t>Л</w:t>
      </w:r>
      <w:r w:rsidR="00CB1210">
        <w:rPr>
          <w:szCs w:val="24"/>
        </w:rPr>
        <w:t>.</w:t>
      </w:r>
      <w:r>
        <w:rPr>
          <w:szCs w:val="24"/>
        </w:rPr>
        <w:t>Н</w:t>
      </w:r>
      <w:r w:rsidR="00CB1210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</w:t>
      </w:r>
      <w:r w:rsidRPr="008069FF">
        <w:rPr>
          <w:szCs w:val="24"/>
        </w:rPr>
        <w:lastRenderedPageBreak/>
        <w:t>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Ш</w:t>
      </w:r>
      <w:r w:rsidR="00CB1210">
        <w:rPr>
          <w:szCs w:val="24"/>
        </w:rPr>
        <w:t>.</w:t>
      </w:r>
      <w:r>
        <w:rPr>
          <w:szCs w:val="24"/>
        </w:rPr>
        <w:t>А.Г.</w:t>
      </w:r>
    </w:p>
    <w:p w14:paraId="7307285D" w14:textId="77777777" w:rsidR="00CF682C" w:rsidRDefault="00CF682C" w:rsidP="00CF682C">
      <w:pPr>
        <w:ind w:firstLine="709"/>
        <w:jc w:val="both"/>
        <w:rPr>
          <w:szCs w:val="24"/>
        </w:rPr>
      </w:pPr>
    </w:p>
    <w:p w14:paraId="74A45D29" w14:textId="77777777" w:rsidR="00CF682C" w:rsidRDefault="00CF682C" w:rsidP="00CF682C">
      <w:pPr>
        <w:jc w:val="both"/>
      </w:pPr>
    </w:p>
    <w:p w14:paraId="6096E4F4" w14:textId="77777777" w:rsidR="00CF682C" w:rsidRDefault="00CF682C" w:rsidP="00CF682C">
      <w:pPr>
        <w:jc w:val="both"/>
        <w:rPr>
          <w:rFonts w:eastAsia="Calibri"/>
          <w:color w:val="auto"/>
          <w:szCs w:val="24"/>
        </w:rPr>
      </w:pPr>
    </w:p>
    <w:p w14:paraId="17DA569C" w14:textId="77777777" w:rsidR="00CF682C" w:rsidRPr="00A10F1A" w:rsidRDefault="00CF682C" w:rsidP="00CF682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E395CB7" w14:textId="77777777" w:rsidR="00CF682C" w:rsidRPr="005B7097" w:rsidRDefault="00CF682C" w:rsidP="00CF682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69A69B3D" w14:textId="77777777" w:rsidR="00CF682C" w:rsidRDefault="00CF682C" w:rsidP="00BB7048">
      <w:pPr>
        <w:ind w:firstLine="567"/>
        <w:jc w:val="both"/>
        <w:rPr>
          <w:szCs w:val="24"/>
        </w:rPr>
      </w:pPr>
    </w:p>
    <w:p w14:paraId="379E6D4B" w14:textId="77777777" w:rsidR="00BB7048" w:rsidRDefault="00BB7048" w:rsidP="00BB7048">
      <w:pPr>
        <w:ind w:firstLine="567"/>
        <w:jc w:val="both"/>
        <w:rPr>
          <w:szCs w:val="24"/>
        </w:rPr>
      </w:pPr>
    </w:p>
    <w:p w14:paraId="53D3B2EE" w14:textId="77777777" w:rsidR="00BB7048" w:rsidRPr="00775B23" w:rsidRDefault="00BB7048" w:rsidP="00085E9B">
      <w:pPr>
        <w:pStyle w:val="a9"/>
        <w:ind w:firstLine="567"/>
        <w:jc w:val="both"/>
        <w:rPr>
          <w:color w:val="000000"/>
        </w:rPr>
      </w:pPr>
    </w:p>
    <w:p w14:paraId="7B8448BF" w14:textId="77777777" w:rsidR="00085E9B" w:rsidRDefault="00085E9B" w:rsidP="00AD0BD6">
      <w:pPr>
        <w:jc w:val="both"/>
      </w:pPr>
    </w:p>
    <w:p w14:paraId="1CE7C3FF" w14:textId="77777777" w:rsidR="00556D5A" w:rsidRDefault="00556D5A" w:rsidP="00AD0BD6">
      <w:pPr>
        <w:jc w:val="both"/>
      </w:pPr>
    </w:p>
    <w:p w14:paraId="0256C3D0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A7E4" w14:textId="77777777" w:rsidR="007C1846" w:rsidRDefault="007C1846">
      <w:r>
        <w:separator/>
      </w:r>
    </w:p>
  </w:endnote>
  <w:endnote w:type="continuationSeparator" w:id="0">
    <w:p w14:paraId="7F523CA8" w14:textId="77777777" w:rsidR="007C1846" w:rsidRDefault="007C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79B5" w14:textId="77777777" w:rsidR="007C1846" w:rsidRDefault="007C1846">
      <w:r>
        <w:separator/>
      </w:r>
    </w:p>
  </w:footnote>
  <w:footnote w:type="continuationSeparator" w:id="0">
    <w:p w14:paraId="4D0B63F4" w14:textId="77777777" w:rsidR="007C1846" w:rsidRDefault="007C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EA6C" w14:textId="77777777" w:rsidR="0042711C" w:rsidRDefault="000A4E1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B7A22">
      <w:rPr>
        <w:noProof/>
      </w:rPr>
      <w:t>3</w:t>
    </w:r>
    <w:r>
      <w:rPr>
        <w:noProof/>
      </w:rPr>
      <w:fldChar w:fldCharType="end"/>
    </w:r>
  </w:p>
  <w:p w14:paraId="7504F6C4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5E9B"/>
    <w:rsid w:val="00091A53"/>
    <w:rsid w:val="000957EF"/>
    <w:rsid w:val="00097654"/>
    <w:rsid w:val="000A2FFF"/>
    <w:rsid w:val="000A38E7"/>
    <w:rsid w:val="000A4E19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2B90"/>
    <w:rsid w:val="0017313D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5D99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6D5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02A5"/>
    <w:rsid w:val="007B2E08"/>
    <w:rsid w:val="007B3926"/>
    <w:rsid w:val="007B6355"/>
    <w:rsid w:val="007B7A22"/>
    <w:rsid w:val="007C1607"/>
    <w:rsid w:val="007C1846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292C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A13"/>
    <w:rsid w:val="00B90E2E"/>
    <w:rsid w:val="00B9663C"/>
    <w:rsid w:val="00B976B5"/>
    <w:rsid w:val="00BA2E87"/>
    <w:rsid w:val="00BA4172"/>
    <w:rsid w:val="00BA733E"/>
    <w:rsid w:val="00BA796B"/>
    <w:rsid w:val="00BB23EB"/>
    <w:rsid w:val="00BB7048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210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CF682C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5029D"/>
    <w:rsid w:val="00E50CEE"/>
    <w:rsid w:val="00E557E8"/>
    <w:rsid w:val="00E6186C"/>
    <w:rsid w:val="00E648C1"/>
    <w:rsid w:val="00E65EBE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04932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96B1A"/>
  <w15:docId w15:val="{05799169-0138-4785-8684-98C37AF7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2021-04-01T07:01:00Z</cp:lastPrinted>
  <dcterms:created xsi:type="dcterms:W3CDTF">2021-04-01T07:01:00Z</dcterms:created>
  <dcterms:modified xsi:type="dcterms:W3CDTF">2022-03-23T14:27:00Z</dcterms:modified>
</cp:coreProperties>
</file>